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D0823" w14:textId="006F66A8" w:rsidR="00DD7460" w:rsidRPr="00881024" w:rsidRDefault="00C4346A" w:rsidP="00C4346A">
      <w:pPr>
        <w:jc w:val="center"/>
        <w:rPr>
          <w:sz w:val="52"/>
          <w:szCs w:val="52"/>
        </w:rPr>
      </w:pPr>
      <w:r w:rsidRPr="00881024">
        <w:rPr>
          <w:sz w:val="52"/>
          <w:szCs w:val="52"/>
        </w:rPr>
        <w:t>OZNÁMENÍ</w:t>
      </w:r>
    </w:p>
    <w:p w14:paraId="4CC1DE9F" w14:textId="77777777" w:rsidR="00C4346A" w:rsidRPr="00881024" w:rsidRDefault="00C4346A" w:rsidP="00C4346A">
      <w:pPr>
        <w:jc w:val="center"/>
        <w:rPr>
          <w:sz w:val="52"/>
          <w:szCs w:val="52"/>
        </w:rPr>
      </w:pPr>
    </w:p>
    <w:p w14:paraId="400F92F7" w14:textId="354EF38B" w:rsidR="00C4346A" w:rsidRPr="00881024" w:rsidRDefault="00C4346A" w:rsidP="00C4346A">
      <w:pPr>
        <w:jc w:val="center"/>
        <w:rPr>
          <w:sz w:val="52"/>
          <w:szCs w:val="52"/>
        </w:rPr>
      </w:pPr>
      <w:r w:rsidRPr="00881024">
        <w:rPr>
          <w:sz w:val="52"/>
          <w:szCs w:val="52"/>
        </w:rPr>
        <w:t xml:space="preserve">Oznamujeme </w:t>
      </w:r>
      <w:proofErr w:type="spellStart"/>
      <w:proofErr w:type="gramStart"/>
      <w:r w:rsidRPr="00881024">
        <w:rPr>
          <w:sz w:val="52"/>
          <w:szCs w:val="52"/>
        </w:rPr>
        <w:t>občanům,že</w:t>
      </w:r>
      <w:proofErr w:type="spellEnd"/>
      <w:proofErr w:type="gramEnd"/>
      <w:r w:rsidRPr="00881024">
        <w:rPr>
          <w:sz w:val="52"/>
          <w:szCs w:val="52"/>
        </w:rPr>
        <w:t xml:space="preserve"> Místní knihovna Sázavka bude</w:t>
      </w:r>
    </w:p>
    <w:p w14:paraId="2B5EBFC6" w14:textId="6CEFCBC5" w:rsidR="00C4346A" w:rsidRPr="00881024" w:rsidRDefault="00C4346A">
      <w:pPr>
        <w:rPr>
          <w:sz w:val="52"/>
          <w:szCs w:val="52"/>
        </w:rPr>
      </w:pPr>
    </w:p>
    <w:p w14:paraId="4669314A" w14:textId="44865E51" w:rsidR="00C4346A" w:rsidRPr="00881024" w:rsidRDefault="00C4346A" w:rsidP="00C4346A">
      <w:pPr>
        <w:jc w:val="center"/>
        <w:rPr>
          <w:sz w:val="52"/>
          <w:szCs w:val="52"/>
          <w:u w:val="single"/>
        </w:rPr>
      </w:pPr>
      <w:r w:rsidRPr="00881024">
        <w:rPr>
          <w:sz w:val="52"/>
          <w:szCs w:val="52"/>
          <w:u w:val="single"/>
        </w:rPr>
        <w:t>UZAVŘENA</w:t>
      </w:r>
    </w:p>
    <w:p w14:paraId="71DD2596" w14:textId="77777777" w:rsidR="00C4346A" w:rsidRPr="00881024" w:rsidRDefault="00C4346A" w:rsidP="00C4346A">
      <w:pPr>
        <w:jc w:val="center"/>
        <w:rPr>
          <w:sz w:val="52"/>
          <w:szCs w:val="52"/>
        </w:rPr>
      </w:pPr>
    </w:p>
    <w:p w14:paraId="571692B2" w14:textId="4BF7D55E" w:rsidR="00C4346A" w:rsidRPr="00881024" w:rsidRDefault="00C4346A" w:rsidP="00C4346A">
      <w:pPr>
        <w:jc w:val="center"/>
        <w:rPr>
          <w:sz w:val="52"/>
          <w:szCs w:val="52"/>
        </w:rPr>
      </w:pPr>
      <w:r w:rsidRPr="00881024">
        <w:rPr>
          <w:sz w:val="52"/>
          <w:szCs w:val="52"/>
        </w:rPr>
        <w:t>do 30.září 2020.</w:t>
      </w:r>
    </w:p>
    <w:sectPr w:rsidR="00C4346A" w:rsidRPr="00881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46A"/>
    <w:rsid w:val="00881024"/>
    <w:rsid w:val="00C4346A"/>
    <w:rsid w:val="00DD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FCA83"/>
  <w15:chartTrackingRefBased/>
  <w15:docId w15:val="{9AA846BB-241A-4CDB-90BC-33D8428B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77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CF</cp:lastModifiedBy>
  <cp:revision>3</cp:revision>
  <cp:lastPrinted>2020-09-17T12:44:00Z</cp:lastPrinted>
  <dcterms:created xsi:type="dcterms:W3CDTF">2020-09-17T12:39:00Z</dcterms:created>
  <dcterms:modified xsi:type="dcterms:W3CDTF">2020-09-17T12:44:00Z</dcterms:modified>
</cp:coreProperties>
</file>